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126" w:rsidRPr="001333CC" w:rsidRDefault="00C11126" w:rsidP="00C11126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1333CC">
        <w:rPr>
          <w:rFonts w:ascii="Times New Roman" w:hAnsi="Times New Roman" w:cs="Times New Roman"/>
          <w:i/>
          <w:sz w:val="20"/>
          <w:szCs w:val="20"/>
        </w:rPr>
        <w:t>1 ottobre</w:t>
      </w:r>
    </w:p>
    <w:p w:rsidR="00C11126" w:rsidRPr="001333CC" w:rsidRDefault="00C11126" w:rsidP="00C1112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333CC">
        <w:rPr>
          <w:rFonts w:ascii="Times New Roman" w:hAnsi="Times New Roman" w:cs="Times New Roman"/>
          <w:b/>
          <w:sz w:val="20"/>
          <w:szCs w:val="20"/>
        </w:rPr>
        <w:t>SANTA TERESA DI GESU’ BAMBINO, VERGINE</w:t>
      </w:r>
    </w:p>
    <w:p w:rsidR="00C11126" w:rsidRPr="001333CC" w:rsidRDefault="00C11126" w:rsidP="00C1112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11126" w:rsidRPr="001333CC" w:rsidRDefault="00C11126" w:rsidP="00C1112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color w:val="FF0000"/>
          <w:sz w:val="20"/>
          <w:szCs w:val="20"/>
        </w:rPr>
        <w:t>Memoria</w:t>
      </w:r>
    </w:p>
    <w:p w:rsidR="00C11126" w:rsidRPr="001333CC" w:rsidRDefault="00C11126" w:rsidP="00C1112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C11126" w:rsidRPr="001333CC" w:rsidRDefault="00C11126" w:rsidP="00C1112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color w:val="FF0000"/>
          <w:sz w:val="20"/>
          <w:szCs w:val="20"/>
        </w:rPr>
        <w:t>Comune delle vergini</w:t>
      </w:r>
    </w:p>
    <w:p w:rsidR="00C11126" w:rsidRPr="001333CC" w:rsidRDefault="00C11126" w:rsidP="00C1112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C11126" w:rsidRPr="001333CC" w:rsidRDefault="00C11126" w:rsidP="00C1112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C11126" w:rsidRPr="001333CC" w:rsidRDefault="00C11126" w:rsidP="00C1112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11126" w:rsidRPr="001333CC" w:rsidRDefault="00C11126" w:rsidP="00C1112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NOTIZIA DELLA SANTA</w:t>
      </w:r>
    </w:p>
    <w:p w:rsidR="00C11126" w:rsidRPr="001333CC" w:rsidRDefault="00C11126" w:rsidP="00C111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Teresa nacque ad Alençon, in Francia, nel 1873 da una famiglia di grande fede. A quindici anni entrò nel Carmelo di Lisieux, dove già era stata preceduta dalle sorelle Paolina e Maria. Coltivò soprattutto le virtù dell’umiltà, della semplicità, della pazienza nelle prove, della fiducia in Dio.</w:t>
      </w:r>
    </w:p>
    <w:p w:rsidR="00C11126" w:rsidRPr="001333CC" w:rsidRDefault="00C11126" w:rsidP="00C111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Seguì con animo lieto la sua “piccola via” alla perfezione, proponendosi l’ideale evangelico della “infanzia spirituale”, e incitò molti a camminare su questa strada, soprattutto le novizie che le erano state affidate.</w:t>
      </w:r>
    </w:p>
    <w:p w:rsidR="00C11126" w:rsidRPr="001333CC" w:rsidRDefault="00C11126" w:rsidP="00C111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Nel 1895 per ordine della priora iniziò a scrivere la storia della sua anima, preziosa testimonianza del suo itinerario interiore.</w:t>
      </w:r>
    </w:p>
    <w:p w:rsidR="00C11126" w:rsidRPr="001333CC" w:rsidRDefault="00C11126" w:rsidP="00C111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Per la salvezza degli uomini e la prosperità della Chiesa accettò la sofferenza fisica e il martirio del cuore nella certezza di rispondere così all’amore di Dio, e a soli ventiquattro anni consumò l’olocausto di sé stessa.</w:t>
      </w:r>
    </w:p>
    <w:p w:rsidR="00C11126" w:rsidRPr="001333CC" w:rsidRDefault="00C11126" w:rsidP="00C111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Pio XI la annoverò tra i santi nel 1925, e nel 1927 la proclamò patrona delle missioni cattoliche.</w:t>
      </w:r>
    </w:p>
    <w:p w:rsidR="00C11126" w:rsidRPr="001333CC" w:rsidRDefault="00C11126" w:rsidP="00C111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126" w:rsidRPr="001333CC" w:rsidRDefault="00C11126" w:rsidP="00C1112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C11126" w:rsidRPr="001333CC" w:rsidRDefault="00C11126" w:rsidP="00C111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1333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1333CC">
        <w:rPr>
          <w:rFonts w:ascii="Times New Roman" w:eastAsia="Calibri" w:hAnsi="Times New Roman" w:cs="Times New Roman"/>
          <w:sz w:val="20"/>
          <w:szCs w:val="20"/>
        </w:rPr>
        <w:t>Se non diventate come bambini, * non entrerete nel regno dei cieli.</w:t>
      </w:r>
    </w:p>
    <w:p w:rsidR="00C11126" w:rsidRPr="001333CC" w:rsidRDefault="00C11126" w:rsidP="00C11126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1333C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C11126" w:rsidRPr="001333CC" w:rsidRDefault="00C11126" w:rsidP="00C111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1333C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C11126" w:rsidRPr="001333CC" w:rsidRDefault="00C11126" w:rsidP="00C111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126" w:rsidRPr="001333CC" w:rsidRDefault="00C11126" w:rsidP="00C1112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C11126" w:rsidRPr="001333CC" w:rsidRDefault="00C11126" w:rsidP="00C111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Signore Gesù, che hai promesso agli uomini il regno dei cieli a condizione che diventassero semplici come bambini, fa’ che seguiamo con cuore umile la via iniziata da santa Teresa e arriviamo alla serenità eterna e alla gioia, in comunione con te, che vivi e regni nei secoli dei secoli.</w:t>
      </w:r>
    </w:p>
    <w:p w:rsidR="00C11126" w:rsidRPr="001333CC" w:rsidRDefault="00C11126" w:rsidP="00C111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126" w:rsidRPr="001333CC" w:rsidRDefault="00C11126" w:rsidP="00C1112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C11126" w:rsidRPr="001333CC" w:rsidRDefault="00C11126" w:rsidP="00C1112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11126" w:rsidRPr="001333CC" w:rsidRDefault="00C11126" w:rsidP="00C1112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DI ZACCARIA</w:t>
      </w:r>
    </w:p>
    <w:p w:rsidR="00C11126" w:rsidRPr="001333CC" w:rsidRDefault="00C11126" w:rsidP="00C111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1333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1333CC">
        <w:rPr>
          <w:rFonts w:ascii="Times New Roman" w:eastAsia="Calibri" w:hAnsi="Times New Roman" w:cs="Times New Roman"/>
          <w:sz w:val="20"/>
          <w:szCs w:val="20"/>
        </w:rPr>
        <w:t>Rallegratevi, dice il Signore: * i vostri nomi sono scritti in cielo.</w:t>
      </w:r>
    </w:p>
    <w:p w:rsidR="00C11126" w:rsidRPr="001333CC" w:rsidRDefault="00C11126" w:rsidP="00C11126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1333C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C11126" w:rsidRPr="001333CC" w:rsidRDefault="00C11126" w:rsidP="00C111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1333C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C11126" w:rsidRPr="001333CC" w:rsidRDefault="00C11126" w:rsidP="00C1112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11126" w:rsidRPr="001333CC" w:rsidRDefault="00C11126" w:rsidP="00C1112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C11126" w:rsidRPr="001333CC" w:rsidRDefault="00C11126" w:rsidP="00C111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Preghiamo.</w:t>
      </w:r>
    </w:p>
    <w:p w:rsidR="00C11126" w:rsidRPr="001333CC" w:rsidRDefault="00C11126" w:rsidP="00C111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O Dio, che apri le porte del tuo regno agli umili e ai piccoli, donaci di percorrere con serena fiducia la via tracciata da santa Teresa di Gesù bambino, perché si riveli anche a noi la gloria del tuo volto. Per Gesù Cristo, tuo Figlio, nostro Signore e nostro Dio, che vive e regna con te, nell’unità dello Spirito santo, per tutti i secoli dei secoli.</w:t>
      </w:r>
    </w:p>
    <w:p w:rsidR="007456F1" w:rsidRDefault="007456F1"/>
    <w:sectPr w:rsidR="007456F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efaultTabStop w:val="708"/>
  <w:hyphenationZone w:val="283"/>
  <w:characterSpacingControl w:val="doNotCompress"/>
  <w:compat>
    <w:useFELayout/>
  </w:compat>
  <w:rsids>
    <w:rsidRoot w:val="00C11126"/>
    <w:rsid w:val="007456F1"/>
    <w:rsid w:val="00C11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2013-01-04T18:57:00Z</dcterms:created>
  <dcterms:modified xsi:type="dcterms:W3CDTF">2013-01-04T18:58:00Z</dcterms:modified>
</cp:coreProperties>
</file>